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E1" w:rsidRPr="005824BD" w:rsidRDefault="009917E1" w:rsidP="009917E1">
      <w:pPr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Absender:</w:t>
      </w: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5824BD" w:rsidRPr="005824BD" w:rsidRDefault="005824BD" w:rsidP="009917E1">
      <w:pPr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H</w:t>
      </w:r>
      <w:r w:rsidR="009917E1" w:rsidRPr="005824BD">
        <w:rPr>
          <w:rFonts w:ascii="Open Sans" w:hAnsi="Open Sans" w:cs="Open Sans"/>
          <w:sz w:val="20"/>
        </w:rPr>
        <w:t xml:space="preserve">ochschule für </w:t>
      </w:r>
      <w:r w:rsidRPr="005824BD">
        <w:rPr>
          <w:rFonts w:ascii="Open Sans" w:hAnsi="Open Sans" w:cs="Open Sans"/>
          <w:sz w:val="20"/>
        </w:rPr>
        <w:t xml:space="preserve">den </w:t>
      </w:r>
      <w:r w:rsidR="009917E1" w:rsidRPr="005824BD">
        <w:rPr>
          <w:rFonts w:ascii="Open Sans" w:hAnsi="Open Sans" w:cs="Open Sans"/>
          <w:sz w:val="20"/>
        </w:rPr>
        <w:t>öffentliche</w:t>
      </w:r>
      <w:r w:rsidRPr="005824BD">
        <w:rPr>
          <w:rFonts w:ascii="Open Sans" w:hAnsi="Open Sans" w:cs="Open Sans"/>
          <w:sz w:val="20"/>
        </w:rPr>
        <w:t>n Dienst</w:t>
      </w:r>
    </w:p>
    <w:p w:rsidR="009917E1" w:rsidRPr="005824BD" w:rsidRDefault="005824BD" w:rsidP="009917E1">
      <w:pPr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in Bayern</w:t>
      </w: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Fachbereich Allgemeine Innere Verwaltung</w:t>
      </w: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Postfach 3410</w:t>
      </w: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95002 Hof</w:t>
      </w: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Pr="005824BD" w:rsidRDefault="009917E1" w:rsidP="009917E1">
      <w:pPr>
        <w:rPr>
          <w:rFonts w:ascii="Open Sans" w:hAnsi="Open Sans" w:cs="Open Sans"/>
          <w:sz w:val="20"/>
        </w:rPr>
      </w:pPr>
    </w:p>
    <w:p w:rsidR="009917E1" w:rsidRDefault="009917E1" w:rsidP="002D0965">
      <w:pPr>
        <w:jc w:val="both"/>
        <w:rPr>
          <w:rFonts w:ascii="Open Sans" w:hAnsi="Open Sans" w:cs="Open Sans"/>
          <w:b/>
          <w:sz w:val="20"/>
        </w:rPr>
      </w:pPr>
      <w:r w:rsidRPr="005824BD">
        <w:rPr>
          <w:rFonts w:ascii="Open Sans" w:hAnsi="Open Sans" w:cs="Open Sans"/>
          <w:b/>
          <w:sz w:val="20"/>
        </w:rPr>
        <w:t xml:space="preserve">Anmeldung zur Wiederholung der Qualifikationsprüfung für den Einstieg in der dritten Qualifikationsebene der Fachlaufbahn Verwaltung und Finanzen - fachlicher Schwerpunkt nichttechnischer Verwaltungsdienst </w:t>
      </w:r>
    </w:p>
    <w:p w:rsidR="000A6AA8" w:rsidRPr="000A6AA8" w:rsidRDefault="000A6AA8" w:rsidP="002D0965">
      <w:pPr>
        <w:jc w:val="both"/>
        <w:rPr>
          <w:rFonts w:ascii="Open Sans" w:hAnsi="Open Sans" w:cs="Open Sans"/>
          <w:sz w:val="20"/>
        </w:rPr>
      </w:pPr>
      <w:r w:rsidRPr="000A6AA8">
        <w:rPr>
          <w:rFonts w:ascii="Open Sans" w:hAnsi="Open Sans" w:cs="Open Sans"/>
          <w:sz w:val="20"/>
        </w:rPr>
        <w:t>(</w:t>
      </w:r>
      <w:r w:rsidRPr="000A6AA8">
        <w:rPr>
          <w:rFonts w:ascii="Open Sans" w:hAnsi="Open Sans" w:cs="Open Sans"/>
          <w:sz w:val="20"/>
          <w:u w:val="single"/>
        </w:rPr>
        <w:t>Anmeldefrist: 18.10.2024</w:t>
      </w:r>
      <w:bookmarkStart w:id="0" w:name="_GoBack"/>
      <w:bookmarkEnd w:id="0"/>
      <w:r w:rsidRPr="000A6AA8">
        <w:rPr>
          <w:rFonts w:ascii="Open Sans" w:hAnsi="Open Sans" w:cs="Open Sans"/>
          <w:sz w:val="20"/>
        </w:rPr>
        <w:t>)</w:t>
      </w:r>
    </w:p>
    <w:p w:rsidR="009917E1" w:rsidRPr="004B52B9" w:rsidRDefault="009917E1" w:rsidP="009917E1">
      <w:pPr>
        <w:rPr>
          <w:rFonts w:ascii="Open Sans" w:hAnsi="Open Sans" w:cs="Open Sans"/>
          <w:sz w:val="18"/>
        </w:rPr>
      </w:pPr>
    </w:p>
    <w:p w:rsidR="009917E1" w:rsidRPr="004B52B9" w:rsidRDefault="009917E1" w:rsidP="009917E1">
      <w:pPr>
        <w:jc w:val="both"/>
        <w:rPr>
          <w:rFonts w:ascii="Open Sans" w:hAnsi="Open Sans" w:cs="Open Sans"/>
          <w:sz w:val="18"/>
        </w:rPr>
      </w:pPr>
    </w:p>
    <w:p w:rsidR="009917E1" w:rsidRPr="005824BD" w:rsidRDefault="009917E1" w:rsidP="009917E1">
      <w:pPr>
        <w:spacing w:after="120"/>
        <w:jc w:val="both"/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Hiermit beantrage ich die Zulassung zur Wiederholung der Qualifikationsprüfung</w:t>
      </w:r>
    </w:p>
    <w:p w:rsidR="009917E1" w:rsidRPr="005824BD" w:rsidRDefault="009917E1" w:rsidP="009917E1">
      <w:pPr>
        <w:numPr>
          <w:ilvl w:val="0"/>
          <w:numId w:val="1"/>
        </w:numPr>
        <w:spacing w:after="120"/>
        <w:jc w:val="both"/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 xml:space="preserve">als externe/r </w:t>
      </w:r>
      <w:proofErr w:type="spellStart"/>
      <w:r w:rsidRPr="005824BD">
        <w:rPr>
          <w:rFonts w:ascii="Open Sans" w:hAnsi="Open Sans" w:cs="Open Sans"/>
          <w:sz w:val="20"/>
        </w:rPr>
        <w:t>Prüfungswiederholer</w:t>
      </w:r>
      <w:proofErr w:type="spellEnd"/>
      <w:r w:rsidRPr="005824BD">
        <w:rPr>
          <w:rFonts w:ascii="Open Sans" w:hAnsi="Open Sans" w:cs="Open Sans"/>
          <w:sz w:val="20"/>
        </w:rPr>
        <w:t>/in</w:t>
      </w:r>
      <w:r w:rsidRPr="005824BD">
        <w:rPr>
          <w:rStyle w:val="Funotenzeichen"/>
          <w:rFonts w:ascii="Open Sans" w:hAnsi="Open Sans" w:cs="Open Sans"/>
          <w:sz w:val="20"/>
        </w:rPr>
        <w:footnoteReference w:id="1"/>
      </w:r>
    </w:p>
    <w:p w:rsidR="009917E1" w:rsidRPr="005824BD" w:rsidRDefault="009917E1" w:rsidP="009917E1">
      <w:pPr>
        <w:numPr>
          <w:ilvl w:val="0"/>
          <w:numId w:val="1"/>
        </w:numPr>
        <w:jc w:val="both"/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zur Notenverbesserung</w:t>
      </w:r>
      <w:r w:rsidRPr="005824BD">
        <w:rPr>
          <w:rStyle w:val="Funotenzeichen"/>
          <w:rFonts w:ascii="Open Sans" w:hAnsi="Open Sans" w:cs="Open Sans"/>
          <w:sz w:val="20"/>
        </w:rPr>
        <w:footnoteReference w:id="2"/>
      </w:r>
    </w:p>
    <w:p w:rsidR="009917E1" w:rsidRPr="004B52B9" w:rsidRDefault="009917E1" w:rsidP="009917E1">
      <w:pPr>
        <w:jc w:val="both"/>
        <w:rPr>
          <w:rFonts w:ascii="Open Sans" w:hAnsi="Open Sans" w:cs="Open Sans"/>
          <w:sz w:val="18"/>
        </w:rPr>
      </w:pPr>
    </w:p>
    <w:p w:rsidR="009917E1" w:rsidRPr="004B52B9" w:rsidRDefault="009917E1" w:rsidP="009917E1">
      <w:pPr>
        <w:jc w:val="both"/>
        <w:rPr>
          <w:rFonts w:ascii="Open Sans" w:hAnsi="Open Sans" w:cs="Open Sans"/>
          <w:sz w:val="18"/>
        </w:rPr>
      </w:pPr>
    </w:p>
    <w:p w:rsidR="009917E1" w:rsidRPr="005824BD" w:rsidRDefault="009917E1" w:rsidP="009917E1">
      <w:pPr>
        <w:pStyle w:val="berschrift2"/>
        <w:rPr>
          <w:rFonts w:ascii="Open Sans" w:hAnsi="Open Sans" w:cs="Open Sans"/>
          <w:sz w:val="20"/>
        </w:rPr>
      </w:pPr>
      <w:r w:rsidRPr="005824BD">
        <w:rPr>
          <w:rFonts w:ascii="Open Sans" w:hAnsi="Open Sans" w:cs="Open Sans"/>
          <w:sz w:val="20"/>
        </w:rPr>
        <w:t>1   Personalien</w:t>
      </w:r>
    </w:p>
    <w:p w:rsidR="009917E1" w:rsidRPr="005824BD" w:rsidRDefault="009917E1" w:rsidP="009917E1">
      <w:pPr>
        <w:rPr>
          <w:rFonts w:ascii="Open Sans" w:hAnsi="Open Sans" w:cs="Open San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7"/>
      </w:tblGrid>
      <w:tr w:rsidR="009917E1" w:rsidRPr="005824BD" w:rsidTr="00F83B17">
        <w:trPr>
          <w:cantSplit/>
        </w:trPr>
        <w:tc>
          <w:tcPr>
            <w:tcW w:w="9210" w:type="dxa"/>
            <w:gridSpan w:val="2"/>
          </w:tcPr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Familienname (ggf. Geburtsname), Vorname (Rufname)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</w:p>
          <w:p w:rsidR="009917E1" w:rsidRPr="005824BD" w:rsidRDefault="009917E1" w:rsidP="00F83B1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917E1" w:rsidRPr="005824BD" w:rsidTr="00F83B17">
        <w:trPr>
          <w:cantSplit/>
        </w:trPr>
        <w:tc>
          <w:tcPr>
            <w:tcW w:w="4323" w:type="dxa"/>
          </w:tcPr>
          <w:p w:rsidR="009917E1" w:rsidRPr="005824BD" w:rsidRDefault="009917E1" w:rsidP="00F83B17">
            <w:pPr>
              <w:tabs>
                <w:tab w:val="left" w:pos="2127"/>
                <w:tab w:val="left" w:pos="4253"/>
              </w:tabs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Geburtsdatum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</w:p>
          <w:p w:rsidR="009917E1" w:rsidRPr="005824BD" w:rsidRDefault="009917E1" w:rsidP="00F83B1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887" w:type="dxa"/>
          </w:tcPr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ehemalige Matrikelnummer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</w:p>
          <w:p w:rsidR="009917E1" w:rsidRPr="005824BD" w:rsidRDefault="009917E1" w:rsidP="00F83B1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917E1" w:rsidRPr="005824BD" w:rsidTr="00F83B17">
        <w:trPr>
          <w:cantSplit/>
        </w:trPr>
        <w:tc>
          <w:tcPr>
            <w:tcW w:w="9210" w:type="dxa"/>
            <w:gridSpan w:val="2"/>
          </w:tcPr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Anschrift (Straße, Hausnummer, PLZ, Ort)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</w:p>
          <w:p w:rsidR="009917E1" w:rsidRPr="005824BD" w:rsidRDefault="009917E1" w:rsidP="00F83B1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9917E1" w:rsidRPr="005824BD" w:rsidRDefault="009917E1" w:rsidP="009917E1">
      <w:pPr>
        <w:rPr>
          <w:rFonts w:ascii="Open Sans" w:hAnsi="Open Sans" w:cs="Open Sans"/>
          <w:sz w:val="16"/>
          <w:szCs w:val="22"/>
        </w:rPr>
      </w:pPr>
    </w:p>
    <w:p w:rsidR="009917E1" w:rsidRPr="005824BD" w:rsidRDefault="009917E1" w:rsidP="009917E1">
      <w:pPr>
        <w:pStyle w:val="berschrift2"/>
        <w:rPr>
          <w:rFonts w:ascii="Open Sans" w:hAnsi="Open Sans" w:cs="Open Sans"/>
          <w:sz w:val="20"/>
          <w:szCs w:val="24"/>
        </w:rPr>
      </w:pPr>
      <w:r w:rsidRPr="005824BD">
        <w:rPr>
          <w:rFonts w:ascii="Open Sans" w:hAnsi="Open Sans" w:cs="Open Sans"/>
          <w:sz w:val="20"/>
          <w:szCs w:val="24"/>
        </w:rPr>
        <w:t>2   Erreichbarkeit (tagsüber)</w:t>
      </w:r>
    </w:p>
    <w:p w:rsidR="009917E1" w:rsidRPr="005824BD" w:rsidRDefault="009917E1" w:rsidP="009917E1">
      <w:pPr>
        <w:rPr>
          <w:rFonts w:ascii="Open Sans" w:hAnsi="Open Sans" w:cs="Open Sans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917E1" w:rsidRPr="005824BD" w:rsidTr="00F83B17">
        <w:trPr>
          <w:cantSplit/>
        </w:trPr>
        <w:tc>
          <w:tcPr>
            <w:tcW w:w="9210" w:type="dxa"/>
          </w:tcPr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Telefonnummer(n) (mit Vorwahl)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4"/>
              </w:rPr>
            </w:pPr>
          </w:p>
          <w:p w:rsidR="009917E1" w:rsidRPr="005824BD" w:rsidRDefault="009917E1" w:rsidP="009917E1">
            <w:pPr>
              <w:tabs>
                <w:tab w:val="left" w:pos="4536"/>
              </w:tabs>
              <w:rPr>
                <w:rFonts w:ascii="Open Sans" w:hAnsi="Open Sans" w:cs="Open Sans"/>
                <w:sz w:val="20"/>
              </w:rPr>
            </w:pPr>
            <w:r w:rsidRPr="005824BD">
              <w:rPr>
                <w:rFonts w:ascii="Open Sans" w:hAnsi="Open Sans" w:cs="Open Sans"/>
                <w:sz w:val="20"/>
              </w:rPr>
              <w:sym w:font="Wingdings" w:char="F028"/>
            </w:r>
            <w:r w:rsidRPr="005824BD">
              <w:rPr>
                <w:rFonts w:ascii="Open Sans" w:hAnsi="Open Sans" w:cs="Open Sans"/>
                <w:sz w:val="20"/>
              </w:rPr>
              <w:tab/>
            </w:r>
            <w:r w:rsidRPr="005824BD">
              <w:rPr>
                <w:rFonts w:ascii="Open Sans" w:hAnsi="Open Sans" w:cs="Open Sans"/>
                <w:sz w:val="20"/>
              </w:rPr>
              <w:sym w:font="Wingdings" w:char="F028"/>
            </w:r>
          </w:p>
        </w:tc>
      </w:tr>
      <w:tr w:rsidR="009917E1" w:rsidRPr="005824BD" w:rsidTr="00F83B17">
        <w:trPr>
          <w:cantSplit/>
        </w:trPr>
        <w:tc>
          <w:tcPr>
            <w:tcW w:w="9210" w:type="dxa"/>
          </w:tcPr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E-Mail-Adresse(n)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</w:p>
          <w:p w:rsidR="009917E1" w:rsidRPr="005824BD" w:rsidRDefault="009917E1" w:rsidP="00F83B1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917E1" w:rsidRPr="005824BD" w:rsidTr="00F83B17">
        <w:trPr>
          <w:cantSplit/>
        </w:trPr>
        <w:tc>
          <w:tcPr>
            <w:tcW w:w="9210" w:type="dxa"/>
          </w:tcPr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  <w:r w:rsidRPr="005824BD">
              <w:rPr>
                <w:rFonts w:ascii="Open Sans" w:hAnsi="Open Sans" w:cs="Open Sans"/>
                <w:sz w:val="16"/>
              </w:rPr>
              <w:t>Handy-Nummer(n)</w:t>
            </w:r>
          </w:p>
          <w:p w:rsidR="009917E1" w:rsidRPr="005824BD" w:rsidRDefault="009917E1" w:rsidP="00F83B17">
            <w:pPr>
              <w:rPr>
                <w:rFonts w:ascii="Open Sans" w:hAnsi="Open Sans" w:cs="Open Sans"/>
                <w:sz w:val="16"/>
              </w:rPr>
            </w:pPr>
          </w:p>
          <w:p w:rsidR="009917E1" w:rsidRPr="005824BD" w:rsidRDefault="009917E1" w:rsidP="00F83B17">
            <w:pPr>
              <w:rPr>
                <w:rFonts w:ascii="Open Sans" w:hAnsi="Open Sans" w:cs="Open Sans"/>
                <w:sz w:val="18"/>
              </w:rPr>
            </w:pPr>
          </w:p>
        </w:tc>
      </w:tr>
    </w:tbl>
    <w:p w:rsidR="009917E1" w:rsidRPr="00E3597E" w:rsidRDefault="009917E1" w:rsidP="009917E1">
      <w:pPr>
        <w:pStyle w:val="Kopfzeile"/>
        <w:tabs>
          <w:tab w:val="clear" w:pos="4536"/>
          <w:tab w:val="clear" w:pos="9072"/>
          <w:tab w:val="left" w:pos="2268"/>
        </w:tabs>
        <w:ind w:left="426" w:hanging="426"/>
        <w:rPr>
          <w:rFonts w:ascii="Open Sans" w:hAnsi="Open Sans" w:cs="Open Sans"/>
          <w:sz w:val="24"/>
        </w:rPr>
      </w:pPr>
    </w:p>
    <w:p w:rsidR="009917E1" w:rsidRPr="00E3597E" w:rsidRDefault="009917E1" w:rsidP="009917E1">
      <w:pPr>
        <w:pStyle w:val="Kopfzeile"/>
        <w:tabs>
          <w:tab w:val="clear" w:pos="4536"/>
          <w:tab w:val="clear" w:pos="9072"/>
          <w:tab w:val="left" w:pos="2268"/>
        </w:tabs>
        <w:ind w:left="426" w:hanging="426"/>
        <w:rPr>
          <w:rFonts w:ascii="Open Sans" w:hAnsi="Open Sans" w:cs="Open Sans"/>
          <w:sz w:val="24"/>
        </w:rPr>
      </w:pPr>
    </w:p>
    <w:p w:rsidR="009917E1" w:rsidRPr="005824BD" w:rsidRDefault="009917E1" w:rsidP="009917E1">
      <w:pPr>
        <w:pStyle w:val="Kopfzeile"/>
        <w:tabs>
          <w:tab w:val="clear" w:pos="4536"/>
          <w:tab w:val="clear" w:pos="9072"/>
          <w:tab w:val="left" w:pos="2268"/>
        </w:tabs>
        <w:ind w:left="426" w:hanging="426"/>
        <w:rPr>
          <w:rFonts w:ascii="Open Sans" w:hAnsi="Open Sans" w:cs="Open Sans"/>
        </w:rPr>
      </w:pPr>
      <w:r w:rsidRPr="005824B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2535FA" wp14:editId="1794ACF0">
                <wp:simplePos x="0" y="0"/>
                <wp:positionH relativeFrom="column">
                  <wp:posOffset>2936240</wp:posOffset>
                </wp:positionH>
                <wp:positionV relativeFrom="paragraph">
                  <wp:posOffset>138430</wp:posOffset>
                </wp:positionV>
                <wp:extent cx="2787015" cy="0"/>
                <wp:effectExtent l="7620" t="5715" r="5715" b="1333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2229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10.9pt" to="450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" o:allowincell="f"/>
            </w:pict>
          </mc:Fallback>
        </mc:AlternateContent>
      </w:r>
      <w:r w:rsidRPr="005824B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BB2311" wp14:editId="4F3D1FA3">
                <wp:simplePos x="0" y="0"/>
                <wp:positionH relativeFrom="column">
                  <wp:posOffset>4445</wp:posOffset>
                </wp:positionH>
                <wp:positionV relativeFrom="paragraph">
                  <wp:posOffset>140335</wp:posOffset>
                </wp:positionV>
                <wp:extent cx="2244090" cy="0"/>
                <wp:effectExtent l="9525" t="7620" r="13335" b="1143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A6548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05pt" to="177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" o:allowincell="f"/>
            </w:pict>
          </mc:Fallback>
        </mc:AlternateContent>
      </w:r>
    </w:p>
    <w:p w:rsidR="009917E1" w:rsidRDefault="009917E1" w:rsidP="009917E1">
      <w:pPr>
        <w:pStyle w:val="Kopfzeile"/>
        <w:tabs>
          <w:tab w:val="clear" w:pos="4536"/>
          <w:tab w:val="clear" w:pos="9072"/>
          <w:tab w:val="left" w:pos="4678"/>
        </w:tabs>
        <w:ind w:left="426" w:hanging="426"/>
        <w:rPr>
          <w:rFonts w:ascii="Open Sans" w:hAnsi="Open Sans" w:cs="Open Sans"/>
          <w:sz w:val="16"/>
        </w:rPr>
      </w:pPr>
      <w:r w:rsidRPr="005824BD">
        <w:rPr>
          <w:rFonts w:ascii="Open Sans" w:hAnsi="Open Sans" w:cs="Open Sans"/>
          <w:sz w:val="16"/>
        </w:rPr>
        <w:t>Ort, Datum</w:t>
      </w:r>
      <w:r w:rsidRPr="005824BD">
        <w:rPr>
          <w:rFonts w:ascii="Open Sans" w:hAnsi="Open Sans" w:cs="Open Sans"/>
          <w:sz w:val="16"/>
        </w:rPr>
        <w:tab/>
        <w:t>Unterschrift</w:t>
      </w:r>
    </w:p>
    <w:p w:rsidR="004B52B9" w:rsidRPr="004B52B9" w:rsidRDefault="004B52B9" w:rsidP="004B52B9">
      <w:pPr>
        <w:rPr>
          <w:sz w:val="16"/>
          <w:szCs w:val="16"/>
          <w:u w:val="single"/>
        </w:rPr>
      </w:pPr>
      <w:r w:rsidRPr="004B52B9">
        <w:rPr>
          <w:sz w:val="16"/>
          <w:szCs w:val="16"/>
          <w:u w:val="single"/>
        </w:rPr>
        <w:t>Hinweis zum Datenschutz:</w:t>
      </w:r>
    </w:p>
    <w:p w:rsidR="004B52B9" w:rsidRPr="004B52B9" w:rsidRDefault="004B52B9" w:rsidP="004B52B9">
      <w:pPr>
        <w:rPr>
          <w:rFonts w:ascii="Open Sans Light" w:hAnsi="Open Sans Light" w:cs="Open Sans Light"/>
          <w:sz w:val="16"/>
          <w:szCs w:val="16"/>
          <w:u w:val="single"/>
        </w:rPr>
      </w:pPr>
    </w:p>
    <w:p w:rsidR="004B52B9" w:rsidRPr="004B52B9" w:rsidRDefault="004B52B9" w:rsidP="004B52B9">
      <w:pPr>
        <w:rPr>
          <w:rFonts w:ascii="Open Sans Light" w:hAnsi="Open Sans Light" w:cs="Open Sans Light"/>
          <w:sz w:val="16"/>
          <w:szCs w:val="16"/>
        </w:rPr>
      </w:pPr>
      <w:r w:rsidRPr="004B52B9">
        <w:rPr>
          <w:rFonts w:ascii="Open Sans Light" w:hAnsi="Open Sans Light" w:cs="Open Sans Light"/>
          <w:sz w:val="16"/>
          <w:szCs w:val="16"/>
        </w:rPr>
        <w:lastRenderedPageBreak/>
        <w:t xml:space="preserve">Als Hochschule für den öffentlichen Dienst – Fachbereich Allgemeine Innere Verwaltung, </w:t>
      </w:r>
      <w:proofErr w:type="spellStart"/>
      <w:r w:rsidRPr="004B52B9">
        <w:rPr>
          <w:rFonts w:ascii="Open Sans Light" w:hAnsi="Open Sans Light" w:cs="Open Sans Light"/>
          <w:sz w:val="16"/>
          <w:szCs w:val="16"/>
        </w:rPr>
        <w:t>Wirthstraße</w:t>
      </w:r>
      <w:proofErr w:type="spellEnd"/>
      <w:r w:rsidRPr="004B52B9">
        <w:rPr>
          <w:rFonts w:ascii="Open Sans Light" w:hAnsi="Open Sans Light" w:cs="Open Sans Light"/>
          <w:sz w:val="16"/>
          <w:szCs w:val="16"/>
        </w:rPr>
        <w:t xml:space="preserve"> 51, 95028 Hof, nehmen wir gem. Art. 1 </w:t>
      </w:r>
      <w:proofErr w:type="spellStart"/>
      <w:r w:rsidRPr="004B52B9">
        <w:rPr>
          <w:rFonts w:ascii="Open Sans Light" w:hAnsi="Open Sans Light" w:cs="Open Sans Light"/>
          <w:sz w:val="16"/>
          <w:szCs w:val="16"/>
        </w:rPr>
        <w:t>HföDG</w:t>
      </w:r>
      <w:proofErr w:type="spellEnd"/>
      <w:r w:rsidRPr="004B52B9">
        <w:rPr>
          <w:rFonts w:ascii="Open Sans Light" w:hAnsi="Open Sans Light" w:cs="Open Sans Light"/>
          <w:sz w:val="16"/>
          <w:szCs w:val="16"/>
        </w:rPr>
        <w:t xml:space="preserve"> insbesondere die folgenden gesetzlichen Aufgaben wahr:  </w:t>
      </w:r>
    </w:p>
    <w:p w:rsidR="004B52B9" w:rsidRPr="004B52B9" w:rsidRDefault="004B52B9" w:rsidP="004B52B9">
      <w:pPr>
        <w:ind w:left="720" w:hanging="360"/>
        <w:rPr>
          <w:rFonts w:ascii="Open Sans Light" w:eastAsiaTheme="minorHAnsi" w:hAnsi="Open Sans Light" w:cs="Open Sans Light"/>
          <w:sz w:val="16"/>
          <w:szCs w:val="16"/>
          <w:lang w:eastAsia="en-US"/>
        </w:rPr>
      </w:pPr>
      <w:r w:rsidRPr="004B52B9">
        <w:rPr>
          <w:rFonts w:ascii="Open Sans Light" w:eastAsiaTheme="minorHAnsi" w:hAnsi="Open Sans Light" w:cs="Open Sans Light"/>
          <w:sz w:val="16"/>
          <w:szCs w:val="16"/>
          <w:lang w:eastAsia="en-US"/>
        </w:rPr>
        <w:t>- Ausbildung für den Einstieg in der dritten Qualifikationsebene</w:t>
      </w:r>
    </w:p>
    <w:p w:rsidR="004B52B9" w:rsidRPr="004B52B9" w:rsidRDefault="004B52B9" w:rsidP="004B52B9">
      <w:pPr>
        <w:ind w:left="720" w:hanging="360"/>
        <w:rPr>
          <w:rFonts w:ascii="Open Sans Light" w:eastAsiaTheme="minorHAnsi" w:hAnsi="Open Sans Light" w:cs="Open Sans Light"/>
          <w:sz w:val="16"/>
          <w:szCs w:val="16"/>
          <w:lang w:eastAsia="en-US"/>
        </w:rPr>
      </w:pPr>
      <w:r w:rsidRPr="004B52B9">
        <w:rPr>
          <w:rFonts w:ascii="Open Sans Light" w:eastAsiaTheme="minorHAnsi" w:hAnsi="Open Sans Light" w:cs="Open Sans Light"/>
          <w:sz w:val="16"/>
          <w:szCs w:val="16"/>
          <w:lang w:eastAsia="en-US"/>
        </w:rPr>
        <w:t>- Durchführung von Maßnahmen der modularen Qualifizierung</w:t>
      </w:r>
    </w:p>
    <w:p w:rsidR="004B52B9" w:rsidRPr="004B52B9" w:rsidRDefault="004B52B9" w:rsidP="004B52B9">
      <w:pPr>
        <w:ind w:left="720" w:hanging="360"/>
        <w:rPr>
          <w:rFonts w:ascii="Open Sans Light" w:eastAsiaTheme="minorHAnsi" w:hAnsi="Open Sans Light" w:cs="Open Sans Light"/>
          <w:sz w:val="16"/>
          <w:szCs w:val="16"/>
          <w:lang w:eastAsia="en-US"/>
        </w:rPr>
      </w:pPr>
      <w:r w:rsidRPr="004B52B9">
        <w:rPr>
          <w:rFonts w:ascii="Open Sans Light" w:eastAsiaTheme="minorHAnsi" w:hAnsi="Open Sans Light" w:cs="Open Sans Light"/>
          <w:sz w:val="16"/>
          <w:szCs w:val="16"/>
          <w:lang w:eastAsia="en-US"/>
        </w:rPr>
        <w:t xml:space="preserve">- Fachübergreifende Fortbildung der dritten Qualifikationsebene </w:t>
      </w:r>
    </w:p>
    <w:p w:rsidR="004B52B9" w:rsidRPr="004B52B9" w:rsidRDefault="004B52B9" w:rsidP="004B52B9">
      <w:pPr>
        <w:rPr>
          <w:rFonts w:ascii="Open Sans Light" w:hAnsi="Open Sans Light" w:cs="Open Sans Light"/>
          <w:sz w:val="16"/>
          <w:szCs w:val="16"/>
        </w:rPr>
      </w:pPr>
      <w:r w:rsidRPr="004B52B9">
        <w:rPr>
          <w:rFonts w:ascii="Open Sans Light" w:hAnsi="Open Sans Light" w:cs="Open Sans Light"/>
          <w:sz w:val="16"/>
          <w:szCs w:val="16"/>
        </w:rPr>
        <w:t>Wir verarbeiten Ihre personenbezogenen Daten, soweit dies erforderlich ist, um unseren Aufgaben ordnungsgemäß nachzukommen.</w:t>
      </w:r>
    </w:p>
    <w:p w:rsidR="004B52B9" w:rsidRPr="004B52B9" w:rsidRDefault="004B52B9" w:rsidP="004B52B9">
      <w:pPr>
        <w:rPr>
          <w:rFonts w:ascii="Open Sans Light" w:hAnsi="Open Sans Light" w:cs="Open Sans Light"/>
          <w:sz w:val="16"/>
          <w:szCs w:val="16"/>
        </w:rPr>
      </w:pPr>
      <w:r w:rsidRPr="004B52B9">
        <w:rPr>
          <w:rFonts w:ascii="Open Sans Light" w:hAnsi="Open Sans Light" w:cs="Open Sans Light"/>
          <w:sz w:val="16"/>
          <w:szCs w:val="16"/>
        </w:rPr>
        <w:t>Nähere Informationen zum Datenschutz des Fachbereichs Allgemeine Innere Verwaltung finden Sie auf unserer Homepage unter folgendem Link: http://www.aiv.hfoed.de/de/service/datenschutz.html oder können Sie in Druckversion von Ihrem Ansprechpartner vor Ort erhalten.</w:t>
      </w:r>
    </w:p>
    <w:p w:rsidR="004B52B9" w:rsidRPr="005824BD" w:rsidRDefault="004B52B9" w:rsidP="009917E1">
      <w:pPr>
        <w:pStyle w:val="Kopfzeile"/>
        <w:tabs>
          <w:tab w:val="clear" w:pos="4536"/>
          <w:tab w:val="clear" w:pos="9072"/>
          <w:tab w:val="left" w:pos="4678"/>
        </w:tabs>
        <w:ind w:left="426" w:hanging="426"/>
        <w:rPr>
          <w:rFonts w:ascii="Open Sans" w:hAnsi="Open Sans" w:cs="Open Sans"/>
          <w:sz w:val="16"/>
        </w:rPr>
      </w:pPr>
    </w:p>
    <w:sectPr w:rsidR="004B52B9" w:rsidRPr="005824BD" w:rsidSect="004B52B9">
      <w:headerReference w:type="default" r:id="rId7"/>
      <w:footerReference w:type="default" r:id="rId8"/>
      <w:pgSz w:w="11906" w:h="16838" w:code="9"/>
      <w:pgMar w:top="1077" w:right="1418" w:bottom="568" w:left="1418" w:header="72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E1" w:rsidRDefault="009917E1" w:rsidP="009917E1">
      <w:r>
        <w:separator/>
      </w:r>
    </w:p>
  </w:endnote>
  <w:endnote w:type="continuationSeparator" w:id="0">
    <w:p w:rsidR="009917E1" w:rsidRDefault="009917E1" w:rsidP="009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B9" w:rsidRPr="004B52B9" w:rsidRDefault="004B52B9" w:rsidP="004B52B9">
    <w:pPr>
      <w:pStyle w:val="Fuzeile"/>
      <w:jc w:val="right"/>
      <w:rPr>
        <w:rFonts w:ascii="Open Sans Light" w:hAnsi="Open Sans Light" w:cs="Open Sans Light"/>
      </w:rPr>
    </w:pPr>
    <w:r w:rsidRPr="004B52B9">
      <w:rPr>
        <w:rFonts w:ascii="Open Sans Light" w:hAnsi="Open Sans Light" w:cs="Open Sans Ligh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E1" w:rsidRDefault="009917E1" w:rsidP="009917E1">
      <w:r>
        <w:separator/>
      </w:r>
    </w:p>
  </w:footnote>
  <w:footnote w:type="continuationSeparator" w:id="0">
    <w:p w:rsidR="009917E1" w:rsidRDefault="009917E1" w:rsidP="009917E1">
      <w:r>
        <w:continuationSeparator/>
      </w:r>
    </w:p>
  </w:footnote>
  <w:footnote w:id="1">
    <w:p w:rsidR="009917E1" w:rsidRPr="005824BD" w:rsidRDefault="009917E1" w:rsidP="005824BD">
      <w:pPr>
        <w:pStyle w:val="Funotentext"/>
        <w:jc w:val="both"/>
        <w:rPr>
          <w:rFonts w:ascii="Open Sans" w:hAnsi="Open Sans" w:cs="Open Sans"/>
          <w:sz w:val="16"/>
        </w:rPr>
      </w:pPr>
      <w:r w:rsidRPr="005824BD">
        <w:rPr>
          <w:rStyle w:val="Funotenzeichen"/>
          <w:rFonts w:ascii="Open Sans" w:hAnsi="Open Sans" w:cs="Open Sans"/>
          <w:sz w:val="16"/>
        </w:rPr>
        <w:footnoteRef/>
      </w:r>
      <w:r w:rsidRPr="005824BD">
        <w:rPr>
          <w:rFonts w:ascii="Open Sans" w:hAnsi="Open Sans" w:cs="Open Sans"/>
          <w:sz w:val="16"/>
        </w:rPr>
        <w:t xml:space="preserve"> </w:t>
      </w:r>
      <w:r w:rsidRPr="005824BD">
        <w:rPr>
          <w:rFonts w:ascii="Open Sans" w:hAnsi="Open Sans" w:cs="Open Sans"/>
          <w:sz w:val="16"/>
        </w:rPr>
        <w:tab/>
        <w:t xml:space="preserve">Prüfungsteilnehmer/innen, die die </w:t>
      </w:r>
      <w:r w:rsidR="002D0965" w:rsidRPr="005824BD">
        <w:rPr>
          <w:rFonts w:ascii="Open Sans" w:hAnsi="Open Sans" w:cs="Open Sans"/>
          <w:sz w:val="16"/>
        </w:rPr>
        <w:t>Qualifikations</w:t>
      </w:r>
      <w:r w:rsidRPr="005824BD">
        <w:rPr>
          <w:rFonts w:ascii="Open Sans" w:hAnsi="Open Sans" w:cs="Open Sans"/>
          <w:sz w:val="16"/>
        </w:rPr>
        <w:t>prüfung nicht bestanden haben und von ihrem Dienstherrn nicht zum Vorbereitungskurs für die Wiederholungsprüfung angemeldet wurden.</w:t>
      </w:r>
    </w:p>
  </w:footnote>
  <w:footnote w:id="2">
    <w:p w:rsidR="009917E1" w:rsidRPr="005824BD" w:rsidRDefault="009917E1" w:rsidP="005824BD">
      <w:pPr>
        <w:pStyle w:val="Funotentext"/>
        <w:jc w:val="both"/>
        <w:rPr>
          <w:rFonts w:ascii="Open Sans" w:hAnsi="Open Sans" w:cs="Open Sans"/>
          <w:sz w:val="16"/>
        </w:rPr>
      </w:pPr>
      <w:r w:rsidRPr="005824BD">
        <w:rPr>
          <w:rStyle w:val="Funotenzeichen"/>
          <w:rFonts w:ascii="Open Sans" w:hAnsi="Open Sans" w:cs="Open Sans"/>
          <w:sz w:val="16"/>
        </w:rPr>
        <w:footnoteRef/>
      </w:r>
      <w:r w:rsidRPr="005824BD">
        <w:rPr>
          <w:rFonts w:ascii="Open Sans" w:hAnsi="Open Sans" w:cs="Open Sans"/>
          <w:sz w:val="16"/>
        </w:rPr>
        <w:t xml:space="preserve"> </w:t>
      </w:r>
      <w:r w:rsidRPr="005824BD">
        <w:rPr>
          <w:rFonts w:ascii="Open Sans" w:hAnsi="Open Sans" w:cs="Open Sans"/>
          <w:sz w:val="16"/>
        </w:rPr>
        <w:tab/>
        <w:t xml:space="preserve">Prüfungsteilnehmer/innen, die die </w:t>
      </w:r>
      <w:r w:rsidR="002D0965" w:rsidRPr="005824BD">
        <w:rPr>
          <w:rFonts w:ascii="Open Sans" w:hAnsi="Open Sans" w:cs="Open Sans"/>
          <w:sz w:val="16"/>
        </w:rPr>
        <w:t xml:space="preserve">Qualifikationsprüfung </w:t>
      </w:r>
      <w:r w:rsidRPr="005824BD">
        <w:rPr>
          <w:rFonts w:ascii="Open Sans" w:hAnsi="Open Sans" w:cs="Open Sans"/>
          <w:sz w:val="16"/>
        </w:rPr>
        <w:t>bestanden haben.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B9" w:rsidRPr="004B52B9" w:rsidRDefault="004B52B9" w:rsidP="004B52B9">
    <w:pPr>
      <w:pStyle w:val="Kopfzeile"/>
      <w:jc w:val="center"/>
      <w:rPr>
        <w:rFonts w:ascii="Open Sans Light" w:hAnsi="Open Sans Light" w:cs="Open Sans Light"/>
      </w:rPr>
    </w:pPr>
    <w:r w:rsidRPr="004B52B9">
      <w:rPr>
        <w:rFonts w:ascii="Open Sans Light" w:hAnsi="Open Sans Light" w:cs="Open Sans Ligh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BC"/>
    <w:multiLevelType w:val="singleLevel"/>
    <w:tmpl w:val="93581340"/>
    <w:lvl w:ilvl="0">
      <w:start w:val="2"/>
      <w:numFmt w:val="bullet"/>
      <w:lvlText w:val="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1"/>
    <w:rsid w:val="0004277A"/>
    <w:rsid w:val="000A6AA8"/>
    <w:rsid w:val="002D0965"/>
    <w:rsid w:val="004B52B9"/>
    <w:rsid w:val="005824BD"/>
    <w:rsid w:val="00600F29"/>
    <w:rsid w:val="00772F0B"/>
    <w:rsid w:val="007E61B9"/>
    <w:rsid w:val="009917E1"/>
    <w:rsid w:val="00BF41BC"/>
    <w:rsid w:val="00D16AA4"/>
    <w:rsid w:val="00E3597E"/>
    <w:rsid w:val="00EE5722"/>
    <w:rsid w:val="00F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89BC"/>
  <w15:docId w15:val="{55EE7DBC-5E89-4728-9CEF-8CBE47B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7E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917E1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917E1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9917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917E1"/>
    <w:rPr>
      <w:rFonts w:ascii="Arial" w:eastAsia="Times New Roman" w:hAnsi="Arial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semiHidden/>
    <w:rsid w:val="009917E1"/>
    <w:pPr>
      <w:tabs>
        <w:tab w:val="left" w:pos="284"/>
      </w:tabs>
      <w:ind w:left="284" w:hanging="284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9917E1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9917E1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4B52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52B9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FHVR-AIV HOF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Bayer</dc:creator>
  <cp:lastModifiedBy>Grimm, Reinhard</cp:lastModifiedBy>
  <cp:revision>9</cp:revision>
  <dcterms:created xsi:type="dcterms:W3CDTF">2017-01-27T07:37:00Z</dcterms:created>
  <dcterms:modified xsi:type="dcterms:W3CDTF">2024-10-09T10:15:00Z</dcterms:modified>
</cp:coreProperties>
</file>